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17CA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A0028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417CAB" w:rsidP="00F85E55">
            <w:pPr>
              <w:rPr>
                <w:sz w:val="24"/>
                <w:szCs w:val="24"/>
              </w:rPr>
            </w:pPr>
            <w:r w:rsidRPr="00417CAB">
              <w:rPr>
                <w:b/>
                <w:sz w:val="24"/>
                <w:szCs w:val="24"/>
              </w:rPr>
              <w:t>ELEMENTY LOGOPEDII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715B8">
              <w:rPr>
                <w:b/>
                <w:sz w:val="24"/>
                <w:szCs w:val="24"/>
              </w:rPr>
              <w:t>I-I</w:t>
            </w:r>
            <w:r w:rsidR="00417CAB">
              <w:rPr>
                <w:b/>
                <w:sz w:val="24"/>
                <w:szCs w:val="24"/>
              </w:rPr>
              <w:t>II/</w:t>
            </w:r>
            <w:r w:rsidR="00D715B8">
              <w:rPr>
                <w:b/>
                <w:sz w:val="24"/>
                <w:szCs w:val="24"/>
              </w:rPr>
              <w:t xml:space="preserve"> 1-6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17CA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7CAB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417CAB" w:rsidRPr="00B24EFD" w:rsidRDefault="00417CAB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17CAB" w:rsidRPr="0092458B" w:rsidRDefault="00417CAB" w:rsidP="00EE0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  <w:r w:rsidR="00C3115C">
              <w:rPr>
                <w:sz w:val="24"/>
                <w:szCs w:val="24"/>
              </w:rPr>
              <w:t>, dr Aneta Lica, dr Iwona Kijowska, dr Małgorzata Moszyńska</w:t>
            </w:r>
          </w:p>
        </w:tc>
      </w:tr>
      <w:tr w:rsidR="00417CAB" w:rsidRPr="00566644" w:rsidTr="00D56384">
        <w:tc>
          <w:tcPr>
            <w:tcW w:w="2988" w:type="dxa"/>
            <w:gridSpan w:val="5"/>
            <w:vAlign w:val="center"/>
          </w:tcPr>
          <w:p w:rsidR="00417CAB" w:rsidRPr="00B24EFD" w:rsidRDefault="00417CAB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17CAB" w:rsidRPr="00B24EFD" w:rsidRDefault="00417CAB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17CAB" w:rsidRPr="0092458B" w:rsidRDefault="00417CA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  <w:r w:rsidR="00C3115C">
              <w:rPr>
                <w:sz w:val="24"/>
                <w:szCs w:val="24"/>
              </w:rPr>
              <w:t>, dr Aneta Lica, dr Iwona Kijowska, dr Małgorzata Moszyńska</w:t>
            </w:r>
          </w:p>
        </w:tc>
      </w:tr>
      <w:tr w:rsidR="00417CAB" w:rsidRPr="00742916" w:rsidTr="00D56384">
        <w:tc>
          <w:tcPr>
            <w:tcW w:w="2988" w:type="dxa"/>
            <w:gridSpan w:val="5"/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17CAB" w:rsidRPr="00417CAB" w:rsidRDefault="00417CAB" w:rsidP="00417CA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Zaznajomienie studentów z pr</w:t>
            </w:r>
            <w:r>
              <w:rPr>
                <w:sz w:val="24"/>
                <w:szCs w:val="24"/>
              </w:rPr>
              <w:t>zedmiotem i zadaniami logopedii</w:t>
            </w:r>
          </w:p>
          <w:p w:rsidR="00417CAB" w:rsidRPr="00417CAB" w:rsidRDefault="00417CAB" w:rsidP="00417CA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Uświadomienie studentom pojęcia mowy, jej skład</w:t>
            </w:r>
            <w:r>
              <w:rPr>
                <w:sz w:val="24"/>
                <w:szCs w:val="24"/>
              </w:rPr>
              <w:t>ników i mechanizmów powstawania</w:t>
            </w:r>
          </w:p>
          <w:p w:rsidR="00417CAB" w:rsidRPr="00417CAB" w:rsidRDefault="00417CAB" w:rsidP="00417CA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 xml:space="preserve">Zaprezentowanie historii </w:t>
            </w:r>
            <w:r>
              <w:rPr>
                <w:sz w:val="24"/>
                <w:szCs w:val="24"/>
              </w:rPr>
              <w:t>logopedii w Polsce i na świecie</w:t>
            </w:r>
          </w:p>
          <w:p w:rsidR="00417CAB" w:rsidRPr="00417CAB" w:rsidRDefault="00417CAB" w:rsidP="00417CA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Rozwijanie u studentów umiejętności rozpoznawania nieprawidłowości mowy i ich klasyfikowania</w:t>
            </w:r>
          </w:p>
        </w:tc>
      </w:tr>
      <w:tr w:rsidR="00417CAB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17CAB" w:rsidRPr="00742916" w:rsidRDefault="00417CAB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psychologia,</w:t>
            </w:r>
          </w:p>
        </w:tc>
      </w:tr>
      <w:tr w:rsidR="00417CAB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17CAB" w:rsidRPr="00742916" w:rsidRDefault="00417CAB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17CAB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17CAB" w:rsidRPr="00590C17" w:rsidRDefault="00417CAB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17CAB" w:rsidRPr="00742916" w:rsidRDefault="00417CAB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Default="00417CAB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17CAB" w:rsidRPr="00590C17" w:rsidRDefault="00417CAB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17CAB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2402D7" w:rsidRDefault="00417CAB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A42282" w:rsidTr="00D52C6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A42282" w:rsidRDefault="00DA657C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DA657C" w:rsidRDefault="00DA657C" w:rsidP="00DA65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</w:t>
            </w:r>
            <w:r w:rsidR="00417CAB" w:rsidRPr="00DA657C">
              <w:rPr>
                <w:sz w:val="24"/>
                <w:szCs w:val="24"/>
              </w:rPr>
              <w:t xml:space="preserve"> elementarną terminologię stosowaną do opisu przedmiotu logopedii</w:t>
            </w:r>
            <w:r>
              <w:rPr>
                <w:sz w:val="24"/>
                <w:szCs w:val="24"/>
              </w:rPr>
              <w:t>, wymienia</w:t>
            </w:r>
            <w:r w:rsidR="00417CAB" w:rsidRPr="00DA657C">
              <w:rPr>
                <w:sz w:val="24"/>
                <w:szCs w:val="24"/>
              </w:rPr>
              <w:t xml:space="preserve"> zadania logopedii</w:t>
            </w:r>
            <w:r w:rsidRPr="00DA657C">
              <w:rPr>
                <w:sz w:val="24"/>
                <w:szCs w:val="24"/>
              </w:rPr>
              <w:t>, definiuje pojęcie mowy oraz jej składników</w:t>
            </w:r>
            <w:r>
              <w:rPr>
                <w:sz w:val="24"/>
                <w:szCs w:val="24"/>
              </w:rPr>
              <w:t>, opisuje</w:t>
            </w:r>
            <w:r w:rsidRPr="00DA657C">
              <w:rPr>
                <w:sz w:val="24"/>
                <w:szCs w:val="24"/>
              </w:rPr>
              <w:t xml:space="preserve"> mechanizmy, które kierują powstawaniem mowy</w:t>
            </w:r>
            <w:r>
              <w:rPr>
                <w:sz w:val="24"/>
                <w:szCs w:val="24"/>
              </w:rPr>
              <w:t>,</w:t>
            </w:r>
            <w:r w:rsidRPr="00DA657C">
              <w:rPr>
                <w:sz w:val="24"/>
                <w:szCs w:val="24"/>
              </w:rPr>
              <w:t xml:space="preserve"> nazywa nieprawidłowości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7CAB" w:rsidRPr="001321DE" w:rsidRDefault="00DA657C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417CAB" w:rsidRPr="00A42282" w:rsidTr="00D52C6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Default="00DA657C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DA657C" w:rsidRDefault="00DA657C" w:rsidP="00DA65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DA657C">
              <w:rPr>
                <w:sz w:val="24"/>
                <w:szCs w:val="24"/>
              </w:rPr>
              <w:t>mawia miejsce logopedii we współczesnych i historycznych systemach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1321DE" w:rsidRDefault="00DA657C" w:rsidP="00526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</w:tc>
      </w:tr>
      <w:tr w:rsidR="00417CAB" w:rsidRPr="00A42282" w:rsidTr="00D52C6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A42282" w:rsidRDefault="00DA657C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DA657C" w:rsidRDefault="00DA657C" w:rsidP="00DA657C">
            <w:pPr>
              <w:jc w:val="both"/>
              <w:rPr>
                <w:sz w:val="24"/>
                <w:szCs w:val="24"/>
              </w:rPr>
            </w:pPr>
            <w:r w:rsidRPr="00DA657C">
              <w:rPr>
                <w:rFonts w:eastAsia="Calibri"/>
                <w:sz w:val="24"/>
                <w:szCs w:val="24"/>
              </w:rPr>
              <w:t>Ma wiedzę o uczestnikach działalności edukacyjnej, pomocowej i</w:t>
            </w:r>
            <w:r w:rsidRPr="00DA657C">
              <w:rPr>
                <w:sz w:val="24"/>
                <w:szCs w:val="24"/>
              </w:rPr>
              <w:t xml:space="preserve"> pogłębioną wiedzę dotyczącą procesów komunikowania interpersonalnego i społecznego, ich prawidłowości i zakłóceń.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7CAB" w:rsidRDefault="00DA657C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DA657C" w:rsidRPr="001321DE" w:rsidRDefault="00DA657C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K_W09</w:t>
            </w:r>
          </w:p>
        </w:tc>
      </w:tr>
      <w:tr w:rsidR="00417CAB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A42282" w:rsidRDefault="00417CAB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A42282" w:rsidRDefault="00417CAB" w:rsidP="00526C92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A42282" w:rsidTr="006205B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A42282" w:rsidRDefault="00526C92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DA657C" w:rsidRDefault="00DA657C" w:rsidP="00DA657C">
            <w:pPr>
              <w:jc w:val="both"/>
              <w:rPr>
                <w:sz w:val="24"/>
                <w:szCs w:val="24"/>
              </w:rPr>
            </w:pPr>
            <w:r w:rsidRPr="00DA657C">
              <w:rPr>
                <w:sz w:val="24"/>
                <w:szCs w:val="24"/>
              </w:rPr>
              <w:t>Dostrzega i prawidłowo interpretuje</w:t>
            </w:r>
            <w:r w:rsidR="00417CAB" w:rsidRPr="00DA657C">
              <w:rPr>
                <w:sz w:val="24"/>
                <w:szCs w:val="24"/>
              </w:rPr>
              <w:t xml:space="preserve"> przyczyny powstawania zaburzeń mowy</w:t>
            </w:r>
            <w:r>
              <w:rPr>
                <w:sz w:val="24"/>
                <w:szCs w:val="24"/>
              </w:rPr>
              <w:t xml:space="preserve">, </w:t>
            </w:r>
            <w:r w:rsidR="00417CAB" w:rsidRPr="00DA657C">
              <w:rPr>
                <w:sz w:val="24"/>
                <w:szCs w:val="24"/>
              </w:rPr>
              <w:t>klasyfikuje nieprawidłowości w mówieniu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7CAB" w:rsidRPr="00D137EF" w:rsidRDefault="00DA657C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417CAB" w:rsidRPr="00A42282" w:rsidTr="006205B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A42282" w:rsidRDefault="00526C92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526C92" w:rsidRDefault="00DA657C" w:rsidP="00DA657C">
            <w:pPr>
              <w:jc w:val="both"/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 xml:space="preserve">Posługuje się uporządkowaną wiedzą teoretyczną </w:t>
            </w:r>
            <w:r w:rsidR="00417CAB" w:rsidRPr="00526C92">
              <w:rPr>
                <w:sz w:val="24"/>
                <w:szCs w:val="24"/>
              </w:rPr>
              <w:t xml:space="preserve">z zakresu logopedii </w:t>
            </w:r>
            <w:r w:rsidRPr="00526C92">
              <w:rPr>
                <w:sz w:val="24"/>
                <w:szCs w:val="24"/>
              </w:rPr>
              <w:t xml:space="preserve">i wykorzystuje </w:t>
            </w:r>
            <w:r w:rsidR="00526C92" w:rsidRPr="00526C92">
              <w:rPr>
                <w:sz w:val="24"/>
                <w:szCs w:val="24"/>
              </w:rPr>
              <w:t xml:space="preserve">ją </w:t>
            </w:r>
            <w:r w:rsidR="00417CAB" w:rsidRPr="00526C92">
              <w:rPr>
                <w:sz w:val="24"/>
                <w:szCs w:val="24"/>
              </w:rPr>
              <w:t>do prowadzenia działań profilaktycznych</w:t>
            </w:r>
            <w:r w:rsidR="00526C9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7CAB" w:rsidRPr="00D137EF" w:rsidRDefault="00DA657C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417CAB" w:rsidRPr="00A42282" w:rsidTr="006205B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Default="00526C92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DA657C" w:rsidRDefault="00526C92" w:rsidP="00DA65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spójny wypowiada</w:t>
            </w:r>
            <w:r w:rsidR="00417CAB" w:rsidRPr="00DA657C">
              <w:rPr>
                <w:sz w:val="24"/>
                <w:szCs w:val="24"/>
              </w:rPr>
              <w:t xml:space="preserve"> się na temat przedmiotu, zadań i miejsca logopedii we współczesnym świecie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D137EF" w:rsidRDefault="00526C92" w:rsidP="00526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K_U06</w:t>
            </w:r>
          </w:p>
        </w:tc>
      </w:tr>
      <w:tr w:rsidR="00417CAB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A42282" w:rsidRDefault="00417CAB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A42282" w:rsidRDefault="00417CAB" w:rsidP="00526C92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A42282" w:rsidTr="0050264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Default="00526C92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526C92" w:rsidRDefault="00526C92" w:rsidP="00526C92">
            <w:pPr>
              <w:jc w:val="both"/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A</w:t>
            </w:r>
            <w:r w:rsidR="00417CAB" w:rsidRPr="00526C92">
              <w:rPr>
                <w:sz w:val="24"/>
                <w:szCs w:val="24"/>
              </w:rPr>
              <w:t xml:space="preserve">kceptuje potrzebę ciągłego pogłębiania wiedzy na temat pojęcia mowy, kompetencji </w:t>
            </w:r>
            <w:r>
              <w:rPr>
                <w:sz w:val="24"/>
                <w:szCs w:val="24"/>
              </w:rPr>
              <w:t xml:space="preserve">językowych i komunikacyjnych w </w:t>
            </w:r>
            <w:r w:rsidR="00417CAB" w:rsidRPr="00526C92">
              <w:rPr>
                <w:sz w:val="24"/>
                <w:szCs w:val="24"/>
              </w:rPr>
              <w:t>celu doskonalenia własnych działań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7CAB" w:rsidRPr="00D137EF" w:rsidRDefault="00526C92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417CAB" w:rsidRPr="00A42282" w:rsidTr="0050264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Default="00526C92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CAB" w:rsidRPr="00526C92" w:rsidRDefault="00526C92" w:rsidP="00526C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417CAB" w:rsidRPr="00526C92">
              <w:rPr>
                <w:sz w:val="24"/>
                <w:szCs w:val="24"/>
              </w:rPr>
              <w:t>ykazuje odpowiedzialność w zakresie rozpoznawania nieprawidłowości w mówieniu i dostrzega wagę wczesnych oddziaływań w tym zakresie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7CAB" w:rsidRPr="00D137EF" w:rsidRDefault="00526C92" w:rsidP="00526C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17CAB" w:rsidRPr="00742916" w:rsidRDefault="00417CAB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7CAB" w:rsidRPr="003F2164" w:rsidRDefault="00417CAB" w:rsidP="00417CAB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17CAB" w:rsidRPr="00742916" w:rsidRDefault="00417CAB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7CAB" w:rsidRPr="00417CAB" w:rsidRDefault="00417CAB" w:rsidP="00417CA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Przedmiot  zainteresowań logopedii jako odrębnej dziedziny nauki</w:t>
            </w:r>
          </w:p>
          <w:p w:rsidR="00417CAB" w:rsidRPr="00417CAB" w:rsidRDefault="00417CAB" w:rsidP="00417CA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Interdyscyplinarny charakter logopedii</w:t>
            </w:r>
          </w:p>
          <w:p w:rsidR="00417CAB" w:rsidRPr="00417CAB" w:rsidRDefault="00417CAB" w:rsidP="00417CA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Pojęcie mowy oraz jej składników i mechanizmów dzięki którym postaje</w:t>
            </w:r>
          </w:p>
          <w:p w:rsidR="00417CAB" w:rsidRPr="00417CAB" w:rsidRDefault="00417CAB" w:rsidP="00417CA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Historia logopedii w ujęciu krajowym i międzynarodowym</w:t>
            </w:r>
          </w:p>
          <w:p w:rsidR="00417CAB" w:rsidRPr="00417CAB" w:rsidRDefault="00417CAB" w:rsidP="00417CAB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Nieprawidłowości w rozwoju mowy i języka oraz próby ich klasyfikowania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17CAB" w:rsidRPr="002402D7" w:rsidRDefault="00417CAB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7CAB" w:rsidRPr="00742916" w:rsidRDefault="00417CAB" w:rsidP="00102E38">
            <w:pPr>
              <w:rPr>
                <w:sz w:val="24"/>
                <w:szCs w:val="24"/>
              </w:rPr>
            </w:pP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17CAB" w:rsidRPr="002402D7" w:rsidRDefault="00417CAB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7CAB" w:rsidRPr="00742916" w:rsidRDefault="00417CAB" w:rsidP="00102E38">
            <w:pPr>
              <w:rPr>
                <w:sz w:val="24"/>
                <w:szCs w:val="24"/>
              </w:rPr>
            </w:pP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417CAB" w:rsidRPr="0012462B" w:rsidRDefault="00417CAB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7CAB" w:rsidRPr="0012462B" w:rsidRDefault="00417CAB" w:rsidP="00102E38">
            <w:pPr>
              <w:rPr>
                <w:b/>
                <w:sz w:val="24"/>
                <w:szCs w:val="24"/>
              </w:rPr>
            </w:pP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417CAB" w:rsidRPr="0012462B" w:rsidRDefault="00417CAB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17CAB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7CAB" w:rsidRPr="00742916" w:rsidRDefault="00417CAB" w:rsidP="00102E38">
            <w:pPr>
              <w:rPr>
                <w:sz w:val="24"/>
                <w:szCs w:val="24"/>
              </w:rPr>
            </w:pPr>
          </w:p>
        </w:tc>
      </w:tr>
      <w:tr w:rsidR="00417CAB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17CAB" w:rsidRPr="00526C92" w:rsidRDefault="00417CAB" w:rsidP="00526C9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Gałkowski T., Jastrzębowska G., Logopedia – pytania i odpowiedzi. Interdyscyplinarne podstawy logopedii T1. Wydawnictwo Uniwer</w:t>
            </w:r>
            <w:r w:rsidR="00526C92" w:rsidRPr="00526C92">
              <w:rPr>
                <w:sz w:val="24"/>
                <w:szCs w:val="24"/>
              </w:rPr>
              <w:t>sytetu Opolskiego, Opole 2003.</w:t>
            </w:r>
          </w:p>
          <w:p w:rsidR="00417CAB" w:rsidRPr="00526C92" w:rsidRDefault="00417CAB" w:rsidP="00EE0F49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26C92">
              <w:rPr>
                <w:sz w:val="24"/>
                <w:szCs w:val="24"/>
              </w:rPr>
              <w:t>Minczakiewicz</w:t>
            </w:r>
            <w:proofErr w:type="spellEnd"/>
            <w:r w:rsidRPr="00526C92">
              <w:rPr>
                <w:sz w:val="24"/>
                <w:szCs w:val="24"/>
              </w:rPr>
              <w:t xml:space="preserve"> E. M., Mowa – rozwój – zaburzenia – terapia. Wydawnictwo Naukowe Akademii Peda</w:t>
            </w:r>
            <w:r w:rsidR="00526C92" w:rsidRPr="00526C92">
              <w:rPr>
                <w:sz w:val="24"/>
                <w:szCs w:val="24"/>
              </w:rPr>
              <w:t>gogicznej, Kraków 1997.</w:t>
            </w:r>
          </w:p>
          <w:p w:rsidR="00417CAB" w:rsidRPr="00526C92" w:rsidRDefault="00417CAB" w:rsidP="00EE0F49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Styczek I., Logopedia,. Państwowe Wydawnictwa Naukowe, Warszawa 1983</w:t>
            </w:r>
            <w:r w:rsidR="00526C92" w:rsidRPr="00526C92">
              <w:rPr>
                <w:sz w:val="24"/>
                <w:szCs w:val="24"/>
              </w:rPr>
              <w:t>.</w:t>
            </w:r>
          </w:p>
        </w:tc>
      </w:tr>
      <w:tr w:rsidR="00417CAB" w:rsidRPr="00742916" w:rsidTr="00D56384">
        <w:tc>
          <w:tcPr>
            <w:tcW w:w="2660" w:type="dxa"/>
            <w:gridSpan w:val="4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17CAB" w:rsidRPr="00526C92" w:rsidRDefault="00417CAB" w:rsidP="00526C9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Łuczyński E., Rozgryzając tajniki mowy, Wydawnictwo Uniwers</w:t>
            </w:r>
            <w:r w:rsidR="00526C92" w:rsidRPr="00526C92">
              <w:rPr>
                <w:sz w:val="24"/>
                <w:szCs w:val="24"/>
              </w:rPr>
              <w:t>ytetu Gdańskiego, Gdańsk 2011.</w:t>
            </w:r>
          </w:p>
          <w:p w:rsidR="00417CAB" w:rsidRPr="00526C92" w:rsidRDefault="00417CAB" w:rsidP="00EE0F49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Rakowska A., Język komunikacja niepełnosprawność – wybrane zagadnienia. Wydawnictwo Naukowe Akademi</w:t>
            </w:r>
            <w:r w:rsidR="00526C92" w:rsidRPr="00526C92">
              <w:rPr>
                <w:sz w:val="24"/>
                <w:szCs w:val="24"/>
              </w:rPr>
              <w:t>i Pedagogicznej., Kraków 2003.</w:t>
            </w:r>
          </w:p>
          <w:p w:rsidR="00417CAB" w:rsidRPr="00526C92" w:rsidRDefault="00417CAB" w:rsidP="00EE0F49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Skorek E. M., Z logopedią na ty – podręczny słownik logopedyczny. Oficyna Wydawnicza Impuls, Kraków 2005</w:t>
            </w:r>
            <w:r w:rsidR="00526C92" w:rsidRPr="00526C92">
              <w:rPr>
                <w:sz w:val="24"/>
                <w:szCs w:val="24"/>
              </w:rPr>
              <w:t>.</w:t>
            </w:r>
          </w:p>
        </w:tc>
      </w:tr>
      <w:tr w:rsidR="00417CAB" w:rsidRPr="00742916" w:rsidTr="00D56384">
        <w:tc>
          <w:tcPr>
            <w:tcW w:w="2660" w:type="dxa"/>
            <w:gridSpan w:val="4"/>
          </w:tcPr>
          <w:p w:rsidR="00417CAB" w:rsidRPr="00BC3779" w:rsidRDefault="00417CAB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417CAB" w:rsidRPr="00526C92" w:rsidRDefault="00417CAB" w:rsidP="00217BEC">
            <w:pPr>
              <w:rPr>
                <w:bCs/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Prezentacja multimedialna, objaśnienia, ćwiczenia przedmiotowe, metoda projektów</w:t>
            </w:r>
          </w:p>
        </w:tc>
      </w:tr>
      <w:tr w:rsidR="00417CA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17CAB" w:rsidRPr="00914F35" w:rsidRDefault="00417CAB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17CAB" w:rsidRPr="00217BEC" w:rsidRDefault="00417CAB" w:rsidP="00102E38">
            <w:pPr>
              <w:jc w:val="center"/>
              <w:rPr>
                <w:sz w:val="18"/>
                <w:szCs w:val="18"/>
              </w:rPr>
            </w:pPr>
          </w:p>
          <w:p w:rsidR="00417CAB" w:rsidRDefault="00417CAB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417CAB" w:rsidRPr="00217BEC" w:rsidRDefault="00417CAB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417CAB" w:rsidTr="002B36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17CAB" w:rsidRPr="00526C92" w:rsidRDefault="00526C92" w:rsidP="00EE0F49">
            <w:p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I</w:t>
            </w:r>
            <w:r w:rsidR="00417CAB" w:rsidRPr="00526C92">
              <w:rPr>
                <w:sz w:val="24"/>
                <w:szCs w:val="24"/>
              </w:rPr>
              <w:t>ndywidualne rozwiązywanie zadań w ramach ćwiczeń (na zajęciach oraz domowych)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17CAB" w:rsidRPr="00217BEC" w:rsidRDefault="00526C9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03-07</w:t>
            </w:r>
          </w:p>
        </w:tc>
      </w:tr>
      <w:tr w:rsidR="00417CAB" w:rsidTr="002B36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417CAB" w:rsidRPr="00526C92" w:rsidRDefault="00526C92" w:rsidP="00EE0F49">
            <w:p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P</w:t>
            </w:r>
            <w:r w:rsidR="00417CAB" w:rsidRPr="00526C92">
              <w:rPr>
                <w:sz w:val="24"/>
                <w:szCs w:val="24"/>
              </w:rPr>
              <w:t>raca w zespołach</w:t>
            </w:r>
          </w:p>
        </w:tc>
        <w:tc>
          <w:tcPr>
            <w:tcW w:w="1800" w:type="dxa"/>
            <w:gridSpan w:val="3"/>
          </w:tcPr>
          <w:p w:rsidR="00417CAB" w:rsidRPr="00217BEC" w:rsidRDefault="00526C9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04-08</w:t>
            </w:r>
          </w:p>
        </w:tc>
      </w:tr>
      <w:tr w:rsidR="00417CAB" w:rsidTr="002B36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417CAB" w:rsidRPr="00526C92" w:rsidRDefault="00526C92" w:rsidP="00EE0F49">
            <w:pPr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T</w:t>
            </w:r>
            <w:r w:rsidR="00417CAB" w:rsidRPr="00526C92">
              <w:rPr>
                <w:sz w:val="24"/>
                <w:szCs w:val="24"/>
              </w:rPr>
              <w:t>est z pytaniami otwartymi i wyboru</w:t>
            </w:r>
          </w:p>
        </w:tc>
        <w:tc>
          <w:tcPr>
            <w:tcW w:w="1800" w:type="dxa"/>
            <w:gridSpan w:val="3"/>
          </w:tcPr>
          <w:p w:rsidR="00417CAB" w:rsidRPr="00217BEC" w:rsidRDefault="00526C9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417CAB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417CAB" w:rsidRDefault="00417CAB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17CAB" w:rsidRDefault="00417CAB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</w:p>
          <w:p w:rsidR="00417CAB" w:rsidRDefault="00417CAB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17CAB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17CAB" w:rsidRPr="008D4BE7" w:rsidRDefault="00417CAB" w:rsidP="00102E38">
            <w:pPr>
              <w:jc w:val="center"/>
              <w:rPr>
                <w:b/>
              </w:rPr>
            </w:pPr>
          </w:p>
          <w:p w:rsidR="00417CAB" w:rsidRPr="00742916" w:rsidRDefault="00417CAB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17CAB" w:rsidRPr="008D4BE7" w:rsidRDefault="00417CAB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417CAB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417CAB" w:rsidRDefault="00417CAB" w:rsidP="00102E38">
            <w:pPr>
              <w:jc w:val="center"/>
              <w:rPr>
                <w:sz w:val="24"/>
                <w:szCs w:val="24"/>
              </w:rPr>
            </w:pPr>
          </w:p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17CAB" w:rsidRPr="00742916" w:rsidRDefault="00417CAB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417CAB" w:rsidRPr="00742916" w:rsidRDefault="00417CAB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17CAB" w:rsidRPr="00BC3779" w:rsidRDefault="00417CAB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417CAB" w:rsidRPr="00BC3779" w:rsidRDefault="00417CAB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17CAB" w:rsidRPr="00305CA9" w:rsidRDefault="00417CAB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17CAB" w:rsidRPr="00742916" w:rsidRDefault="00417CAB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17CAB" w:rsidRPr="00526C92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417CAB" w:rsidRPr="00417CAB" w:rsidRDefault="00417CAB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417CAB" w:rsidRPr="00526C92" w:rsidRDefault="00C3115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C92" w:rsidRPr="00526C92">
              <w:rPr>
                <w:sz w:val="24"/>
                <w:szCs w:val="24"/>
              </w:rPr>
              <w:t>0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17CAB" w:rsidRPr="00417CAB" w:rsidRDefault="00417CAB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417CAB" w:rsidRPr="00526C92" w:rsidRDefault="00526C92" w:rsidP="00102E38">
            <w:pPr>
              <w:jc w:val="center"/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5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17CAB" w:rsidRPr="00417CAB" w:rsidRDefault="00417CAB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417CAB" w:rsidRPr="00526C92" w:rsidRDefault="00526C92" w:rsidP="00D828D1">
            <w:pPr>
              <w:jc w:val="center"/>
              <w:rPr>
                <w:sz w:val="24"/>
                <w:szCs w:val="24"/>
              </w:rPr>
            </w:pPr>
            <w:r w:rsidRPr="00526C92">
              <w:rPr>
                <w:sz w:val="24"/>
                <w:szCs w:val="24"/>
              </w:rPr>
              <w:t>5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17CAB" w:rsidRPr="00417CAB" w:rsidRDefault="00417CAB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417CAB" w:rsidRPr="00742916" w:rsidRDefault="00526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17CAB" w:rsidRPr="00417CAB" w:rsidRDefault="00417CAB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17CAB" w:rsidRPr="00417CAB" w:rsidRDefault="00417CAB" w:rsidP="00EE0F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</w:tcPr>
          <w:p w:rsidR="00417CAB" w:rsidRPr="00742916" w:rsidRDefault="00417CAB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17CAB" w:rsidRPr="00742916" w:rsidRDefault="00526C9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417CAB" w:rsidRPr="00742916" w:rsidRDefault="00C3115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C92">
              <w:rPr>
                <w:sz w:val="24"/>
                <w:szCs w:val="24"/>
              </w:rPr>
              <w:t>5</w:t>
            </w:r>
          </w:p>
        </w:tc>
      </w:tr>
      <w:tr w:rsidR="00417CAB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417CAB" w:rsidRPr="00742916" w:rsidRDefault="00417CAB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17CAB" w:rsidRDefault="00526C9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417CAB" w:rsidRPr="00742916" w:rsidRDefault="00417CA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17CAB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417CAB" w:rsidRPr="00742916" w:rsidRDefault="00417CAB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17CAB" w:rsidRDefault="00526C9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A7B35" w:rsidRDefault="008A7B3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417CAB" w:rsidRPr="00742916" w:rsidRDefault="00417CA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417CAB" w:rsidRPr="00C75B65" w:rsidRDefault="00417CAB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17CAB" w:rsidRPr="00742916" w:rsidRDefault="00526C9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3115C">
              <w:rPr>
                <w:b/>
                <w:sz w:val="24"/>
                <w:szCs w:val="24"/>
              </w:rPr>
              <w:t>4</w:t>
            </w:r>
          </w:p>
        </w:tc>
      </w:tr>
      <w:tr w:rsidR="00417CAB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417CAB" w:rsidRPr="00742916" w:rsidRDefault="00417CAB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17CAB" w:rsidRPr="00EA2BC5" w:rsidRDefault="00526C9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0028B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86F02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27387"/>
    <w:multiLevelType w:val="hybridMultilevel"/>
    <w:tmpl w:val="1B0C1A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04A4E"/>
    <w:multiLevelType w:val="hybridMultilevel"/>
    <w:tmpl w:val="A0963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14C5F"/>
    <w:multiLevelType w:val="hybridMultilevel"/>
    <w:tmpl w:val="226E3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D650B"/>
    <w:multiLevelType w:val="hybridMultilevel"/>
    <w:tmpl w:val="46CEC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44FA0"/>
    <w:multiLevelType w:val="hybridMultilevel"/>
    <w:tmpl w:val="DD4E98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05FFD"/>
    <w:rsid w:val="00217BEC"/>
    <w:rsid w:val="002402D7"/>
    <w:rsid w:val="00292893"/>
    <w:rsid w:val="002A0977"/>
    <w:rsid w:val="002D4AD6"/>
    <w:rsid w:val="00305CA9"/>
    <w:rsid w:val="003E4889"/>
    <w:rsid w:val="00417CAB"/>
    <w:rsid w:val="00423260"/>
    <w:rsid w:val="00461E8D"/>
    <w:rsid w:val="00491DB5"/>
    <w:rsid w:val="004A78BB"/>
    <w:rsid w:val="004B4A7C"/>
    <w:rsid w:val="004E6163"/>
    <w:rsid w:val="004E6648"/>
    <w:rsid w:val="00526C92"/>
    <w:rsid w:val="00534D91"/>
    <w:rsid w:val="0053578C"/>
    <w:rsid w:val="005D14A0"/>
    <w:rsid w:val="005F3CD3"/>
    <w:rsid w:val="006001F7"/>
    <w:rsid w:val="006127A7"/>
    <w:rsid w:val="00642FC4"/>
    <w:rsid w:val="006B3D70"/>
    <w:rsid w:val="006C7DB2"/>
    <w:rsid w:val="00785125"/>
    <w:rsid w:val="007C78B0"/>
    <w:rsid w:val="007F5341"/>
    <w:rsid w:val="008752E5"/>
    <w:rsid w:val="008A7B35"/>
    <w:rsid w:val="008F73E9"/>
    <w:rsid w:val="00900650"/>
    <w:rsid w:val="00914F35"/>
    <w:rsid w:val="0091600F"/>
    <w:rsid w:val="0092458B"/>
    <w:rsid w:val="00926757"/>
    <w:rsid w:val="0094566C"/>
    <w:rsid w:val="00980198"/>
    <w:rsid w:val="009934DF"/>
    <w:rsid w:val="00993744"/>
    <w:rsid w:val="009B18EF"/>
    <w:rsid w:val="009B1E54"/>
    <w:rsid w:val="009D1301"/>
    <w:rsid w:val="00A0028B"/>
    <w:rsid w:val="00A42282"/>
    <w:rsid w:val="00A82DF8"/>
    <w:rsid w:val="00AE5499"/>
    <w:rsid w:val="00AF1A61"/>
    <w:rsid w:val="00B346B8"/>
    <w:rsid w:val="00B71CD7"/>
    <w:rsid w:val="00BF09B6"/>
    <w:rsid w:val="00C3115C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15B8"/>
    <w:rsid w:val="00D828D1"/>
    <w:rsid w:val="00DA552D"/>
    <w:rsid w:val="00DA657C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7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417CA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3C381-0458-4B70-B170-263F70F95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2019-04-26T20:28:00Z</dcterms:created>
  <dcterms:modified xsi:type="dcterms:W3CDTF">2019-06-30T14:03:00Z</dcterms:modified>
</cp:coreProperties>
</file>